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98F" w:rsidRDefault="0042698F" w:rsidP="00E839D1">
      <w:pPr>
        <w:tabs>
          <w:tab w:val="center" w:pos="5315"/>
          <w:tab w:val="left" w:pos="9551"/>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ab/>
        <w:t>Школьный этап Всероссийской олимпиады школьников  по химии</w:t>
      </w:r>
      <w:r>
        <w:rPr>
          <w:rFonts w:ascii="Times New Roman" w:hAnsi="Times New Roman" w:cs="Times New Roman"/>
          <w:b/>
          <w:bCs/>
          <w:sz w:val="24"/>
          <w:szCs w:val="24"/>
        </w:rPr>
        <w:tab/>
      </w:r>
    </w:p>
    <w:p w:rsidR="0042698F" w:rsidRDefault="0042698F" w:rsidP="00E839D1">
      <w:pPr>
        <w:tabs>
          <w:tab w:val="center" w:pos="5315"/>
          <w:tab w:val="left" w:pos="9551"/>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2015-2016 учебный год</w:t>
      </w:r>
    </w:p>
    <w:p w:rsidR="0042698F" w:rsidRDefault="0042698F" w:rsidP="00E839D1">
      <w:pPr>
        <w:tabs>
          <w:tab w:val="center" w:pos="5315"/>
          <w:tab w:val="left" w:pos="9551"/>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 класс</w:t>
      </w:r>
    </w:p>
    <w:p w:rsidR="0042698F" w:rsidRDefault="0042698F" w:rsidP="00E839D1">
      <w:pPr>
        <w:tabs>
          <w:tab w:val="center" w:pos="5315"/>
          <w:tab w:val="left" w:pos="9551"/>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Продолжительность – 120 мин</w:t>
      </w:r>
    </w:p>
    <w:p w:rsidR="0042698F" w:rsidRDefault="0042698F" w:rsidP="00B06710">
      <w:pPr>
        <w:spacing w:after="0" w:line="240" w:lineRule="auto"/>
        <w:jc w:val="both"/>
        <w:rPr>
          <w:rFonts w:ascii="Times New Roman" w:hAnsi="Times New Roman" w:cs="Times New Roman"/>
          <w:b/>
          <w:bCs/>
          <w:sz w:val="24"/>
          <w:szCs w:val="24"/>
        </w:rPr>
      </w:pPr>
    </w:p>
    <w:p w:rsidR="0042698F" w:rsidRPr="00A2434A" w:rsidRDefault="0042698F" w:rsidP="00B06710">
      <w:pPr>
        <w:spacing w:after="0" w:line="240" w:lineRule="auto"/>
        <w:jc w:val="both"/>
        <w:rPr>
          <w:rFonts w:ascii="Times New Roman" w:hAnsi="Times New Roman" w:cs="Times New Roman"/>
          <w:b/>
          <w:bCs/>
          <w:sz w:val="24"/>
          <w:szCs w:val="24"/>
        </w:rPr>
      </w:pPr>
      <w:r w:rsidRPr="00A334D8">
        <w:rPr>
          <w:rFonts w:ascii="Times New Roman" w:hAnsi="Times New Roman" w:cs="Times New Roman"/>
          <w:b/>
          <w:bCs/>
          <w:sz w:val="24"/>
          <w:szCs w:val="24"/>
        </w:rPr>
        <w:t>Задание  1</w:t>
      </w:r>
      <w:r w:rsidRPr="00A334D8">
        <w:rPr>
          <w:rFonts w:ascii="Times New Roman" w:hAnsi="Times New Roman" w:cs="Times New Roman"/>
          <w:sz w:val="24"/>
          <w:szCs w:val="24"/>
        </w:rPr>
        <w:t>.  С  географическими  названиями  связано  довольно  много  химических элементов–  это  элементы-топонимы.  Установите  соответствие  между  названием элемента и географическим объектом. Запишите символы химических элементов.</w:t>
      </w:r>
      <w:r w:rsidRPr="00A2434A">
        <w:rPr>
          <w:rFonts w:ascii="Times New Roman" w:hAnsi="Times New Roman" w:cs="Times New Roman"/>
          <w:b/>
          <w:bCs/>
          <w:sz w:val="24"/>
          <w:szCs w:val="24"/>
        </w:rPr>
        <w:t>(4 балла)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85"/>
        <w:gridCol w:w="2268"/>
      </w:tblGrid>
      <w:tr w:rsidR="0042698F" w:rsidRPr="00530C2D" w:rsidTr="00250F1E">
        <w:tc>
          <w:tcPr>
            <w:tcW w:w="2585" w:type="dxa"/>
          </w:tcPr>
          <w:p w:rsidR="0042698F" w:rsidRPr="00530C2D" w:rsidRDefault="0042698F" w:rsidP="00530C2D">
            <w:pPr>
              <w:spacing w:after="0" w:line="240" w:lineRule="auto"/>
              <w:jc w:val="both"/>
              <w:rPr>
                <w:rFonts w:ascii="Times New Roman" w:hAnsi="Times New Roman" w:cs="Times New Roman"/>
                <w:sz w:val="24"/>
                <w:szCs w:val="24"/>
              </w:rPr>
            </w:pPr>
            <w:r w:rsidRPr="00530C2D">
              <w:rPr>
                <w:rFonts w:ascii="Times New Roman" w:hAnsi="Times New Roman" w:cs="Times New Roman"/>
                <w:sz w:val="24"/>
                <w:szCs w:val="24"/>
              </w:rPr>
              <w:t xml:space="preserve">Скандий  </w:t>
            </w:r>
          </w:p>
        </w:tc>
        <w:tc>
          <w:tcPr>
            <w:tcW w:w="2268" w:type="dxa"/>
          </w:tcPr>
          <w:p w:rsidR="0042698F" w:rsidRPr="00530C2D" w:rsidRDefault="0042698F" w:rsidP="00530C2D">
            <w:pPr>
              <w:spacing w:after="0" w:line="240" w:lineRule="auto"/>
              <w:jc w:val="both"/>
              <w:rPr>
                <w:rFonts w:ascii="Times New Roman" w:hAnsi="Times New Roman" w:cs="Times New Roman"/>
                <w:sz w:val="24"/>
                <w:szCs w:val="24"/>
              </w:rPr>
            </w:pPr>
            <w:r w:rsidRPr="00530C2D">
              <w:rPr>
                <w:rFonts w:ascii="Times New Roman" w:hAnsi="Times New Roman" w:cs="Times New Roman"/>
                <w:sz w:val="24"/>
                <w:szCs w:val="24"/>
              </w:rPr>
              <w:t>Польша</w:t>
            </w:r>
          </w:p>
        </w:tc>
      </w:tr>
      <w:tr w:rsidR="0042698F" w:rsidRPr="00530C2D" w:rsidTr="00250F1E">
        <w:tc>
          <w:tcPr>
            <w:tcW w:w="2585" w:type="dxa"/>
          </w:tcPr>
          <w:p w:rsidR="0042698F" w:rsidRPr="00530C2D" w:rsidRDefault="0042698F" w:rsidP="00530C2D">
            <w:pPr>
              <w:spacing w:after="0" w:line="240" w:lineRule="auto"/>
              <w:jc w:val="both"/>
              <w:rPr>
                <w:rFonts w:ascii="Times New Roman" w:hAnsi="Times New Roman" w:cs="Times New Roman"/>
                <w:sz w:val="24"/>
                <w:szCs w:val="24"/>
              </w:rPr>
            </w:pPr>
            <w:r w:rsidRPr="00530C2D">
              <w:rPr>
                <w:rFonts w:ascii="Times New Roman" w:hAnsi="Times New Roman" w:cs="Times New Roman"/>
                <w:sz w:val="24"/>
                <w:szCs w:val="24"/>
              </w:rPr>
              <w:t>Галлий</w:t>
            </w:r>
          </w:p>
        </w:tc>
        <w:tc>
          <w:tcPr>
            <w:tcW w:w="2268" w:type="dxa"/>
          </w:tcPr>
          <w:p w:rsidR="0042698F" w:rsidRPr="00530C2D" w:rsidRDefault="0042698F" w:rsidP="00530C2D">
            <w:pPr>
              <w:spacing w:after="0" w:line="240" w:lineRule="auto"/>
              <w:jc w:val="both"/>
              <w:rPr>
                <w:rFonts w:ascii="Times New Roman" w:hAnsi="Times New Roman" w:cs="Times New Roman"/>
                <w:sz w:val="24"/>
                <w:szCs w:val="24"/>
              </w:rPr>
            </w:pPr>
            <w:r w:rsidRPr="00530C2D">
              <w:rPr>
                <w:rFonts w:ascii="Times New Roman" w:hAnsi="Times New Roman" w:cs="Times New Roman"/>
                <w:sz w:val="24"/>
                <w:szCs w:val="24"/>
              </w:rPr>
              <w:t xml:space="preserve">  Рейн</w:t>
            </w:r>
          </w:p>
        </w:tc>
      </w:tr>
      <w:tr w:rsidR="0042698F" w:rsidRPr="00530C2D" w:rsidTr="00250F1E">
        <w:tc>
          <w:tcPr>
            <w:tcW w:w="2585" w:type="dxa"/>
          </w:tcPr>
          <w:p w:rsidR="0042698F" w:rsidRPr="00530C2D" w:rsidRDefault="0042698F" w:rsidP="00530C2D">
            <w:pPr>
              <w:spacing w:after="0" w:line="240" w:lineRule="auto"/>
              <w:jc w:val="both"/>
              <w:rPr>
                <w:rFonts w:ascii="Times New Roman" w:hAnsi="Times New Roman" w:cs="Times New Roman"/>
                <w:sz w:val="24"/>
                <w:szCs w:val="24"/>
              </w:rPr>
            </w:pPr>
            <w:r w:rsidRPr="00530C2D">
              <w:rPr>
                <w:rFonts w:ascii="Times New Roman" w:hAnsi="Times New Roman" w:cs="Times New Roman"/>
                <w:sz w:val="24"/>
                <w:szCs w:val="24"/>
              </w:rPr>
              <w:t xml:space="preserve">Полоний  </w:t>
            </w:r>
          </w:p>
        </w:tc>
        <w:tc>
          <w:tcPr>
            <w:tcW w:w="2268" w:type="dxa"/>
          </w:tcPr>
          <w:p w:rsidR="0042698F" w:rsidRPr="00530C2D" w:rsidRDefault="0042698F" w:rsidP="00530C2D">
            <w:pPr>
              <w:spacing w:after="0" w:line="240" w:lineRule="auto"/>
              <w:jc w:val="both"/>
              <w:rPr>
                <w:rFonts w:ascii="Times New Roman" w:hAnsi="Times New Roman" w:cs="Times New Roman"/>
                <w:sz w:val="24"/>
                <w:szCs w:val="24"/>
              </w:rPr>
            </w:pPr>
            <w:r w:rsidRPr="00530C2D">
              <w:rPr>
                <w:rFonts w:ascii="Times New Roman" w:hAnsi="Times New Roman" w:cs="Times New Roman"/>
                <w:sz w:val="24"/>
                <w:szCs w:val="24"/>
              </w:rPr>
              <w:t>Скандинавия</w:t>
            </w:r>
          </w:p>
        </w:tc>
      </w:tr>
      <w:tr w:rsidR="0042698F" w:rsidRPr="00530C2D" w:rsidTr="00250F1E">
        <w:tc>
          <w:tcPr>
            <w:tcW w:w="2585" w:type="dxa"/>
          </w:tcPr>
          <w:p w:rsidR="0042698F" w:rsidRPr="00530C2D" w:rsidRDefault="0042698F" w:rsidP="00530C2D">
            <w:pPr>
              <w:spacing w:after="0" w:line="240" w:lineRule="auto"/>
              <w:jc w:val="both"/>
              <w:rPr>
                <w:rFonts w:ascii="Times New Roman" w:hAnsi="Times New Roman" w:cs="Times New Roman"/>
                <w:sz w:val="24"/>
                <w:szCs w:val="24"/>
              </w:rPr>
            </w:pPr>
            <w:r w:rsidRPr="00530C2D">
              <w:rPr>
                <w:rFonts w:ascii="Times New Roman" w:hAnsi="Times New Roman" w:cs="Times New Roman"/>
                <w:sz w:val="24"/>
                <w:szCs w:val="24"/>
              </w:rPr>
              <w:t xml:space="preserve">Гольмий  </w:t>
            </w:r>
          </w:p>
        </w:tc>
        <w:tc>
          <w:tcPr>
            <w:tcW w:w="2268" w:type="dxa"/>
          </w:tcPr>
          <w:p w:rsidR="0042698F" w:rsidRPr="00530C2D" w:rsidRDefault="0042698F" w:rsidP="00530C2D">
            <w:pPr>
              <w:spacing w:after="0" w:line="240" w:lineRule="auto"/>
              <w:jc w:val="both"/>
              <w:rPr>
                <w:rFonts w:ascii="Times New Roman" w:hAnsi="Times New Roman" w:cs="Times New Roman"/>
                <w:sz w:val="24"/>
                <w:szCs w:val="24"/>
              </w:rPr>
            </w:pPr>
            <w:r w:rsidRPr="00530C2D">
              <w:rPr>
                <w:rFonts w:ascii="Times New Roman" w:hAnsi="Times New Roman" w:cs="Times New Roman"/>
                <w:sz w:val="24"/>
                <w:szCs w:val="24"/>
              </w:rPr>
              <w:t>Париж</w:t>
            </w:r>
          </w:p>
        </w:tc>
      </w:tr>
      <w:tr w:rsidR="0042698F" w:rsidRPr="00530C2D" w:rsidTr="00250F1E">
        <w:tc>
          <w:tcPr>
            <w:tcW w:w="2585" w:type="dxa"/>
          </w:tcPr>
          <w:p w:rsidR="0042698F" w:rsidRPr="00530C2D" w:rsidRDefault="0042698F" w:rsidP="00530C2D">
            <w:pPr>
              <w:spacing w:after="0" w:line="240" w:lineRule="auto"/>
              <w:jc w:val="both"/>
              <w:rPr>
                <w:rFonts w:ascii="Times New Roman" w:hAnsi="Times New Roman" w:cs="Times New Roman"/>
                <w:sz w:val="24"/>
                <w:szCs w:val="24"/>
              </w:rPr>
            </w:pPr>
            <w:r w:rsidRPr="00530C2D">
              <w:rPr>
                <w:rFonts w:ascii="Times New Roman" w:hAnsi="Times New Roman" w:cs="Times New Roman"/>
                <w:sz w:val="24"/>
                <w:szCs w:val="24"/>
              </w:rPr>
              <w:t xml:space="preserve">Рутений  </w:t>
            </w:r>
          </w:p>
        </w:tc>
        <w:tc>
          <w:tcPr>
            <w:tcW w:w="2268" w:type="dxa"/>
          </w:tcPr>
          <w:p w:rsidR="0042698F" w:rsidRPr="00530C2D" w:rsidRDefault="0042698F" w:rsidP="00530C2D">
            <w:pPr>
              <w:spacing w:after="0" w:line="240" w:lineRule="auto"/>
              <w:jc w:val="both"/>
              <w:rPr>
                <w:rFonts w:ascii="Times New Roman" w:hAnsi="Times New Roman" w:cs="Times New Roman"/>
                <w:sz w:val="24"/>
                <w:szCs w:val="24"/>
              </w:rPr>
            </w:pPr>
            <w:r w:rsidRPr="00530C2D">
              <w:rPr>
                <w:rFonts w:ascii="Times New Roman" w:hAnsi="Times New Roman" w:cs="Times New Roman"/>
                <w:sz w:val="24"/>
                <w:szCs w:val="24"/>
              </w:rPr>
              <w:t>Франция</w:t>
            </w:r>
          </w:p>
        </w:tc>
      </w:tr>
      <w:tr w:rsidR="0042698F" w:rsidRPr="00530C2D" w:rsidTr="00250F1E">
        <w:tc>
          <w:tcPr>
            <w:tcW w:w="2585" w:type="dxa"/>
          </w:tcPr>
          <w:p w:rsidR="0042698F" w:rsidRPr="00530C2D" w:rsidRDefault="0042698F" w:rsidP="00530C2D">
            <w:pPr>
              <w:spacing w:after="0" w:line="240" w:lineRule="auto"/>
              <w:jc w:val="both"/>
              <w:rPr>
                <w:rFonts w:ascii="Times New Roman" w:hAnsi="Times New Roman" w:cs="Times New Roman"/>
                <w:sz w:val="24"/>
                <w:szCs w:val="24"/>
              </w:rPr>
            </w:pPr>
            <w:r w:rsidRPr="00530C2D">
              <w:rPr>
                <w:rFonts w:ascii="Times New Roman" w:hAnsi="Times New Roman" w:cs="Times New Roman"/>
                <w:sz w:val="24"/>
                <w:szCs w:val="24"/>
              </w:rPr>
              <w:t xml:space="preserve">Лютеций  </w:t>
            </w:r>
          </w:p>
        </w:tc>
        <w:tc>
          <w:tcPr>
            <w:tcW w:w="2268" w:type="dxa"/>
          </w:tcPr>
          <w:p w:rsidR="0042698F" w:rsidRPr="00530C2D" w:rsidRDefault="0042698F" w:rsidP="00530C2D">
            <w:pPr>
              <w:spacing w:after="0" w:line="240" w:lineRule="auto"/>
              <w:jc w:val="both"/>
              <w:rPr>
                <w:rFonts w:ascii="Times New Roman" w:hAnsi="Times New Roman" w:cs="Times New Roman"/>
                <w:sz w:val="24"/>
                <w:szCs w:val="24"/>
              </w:rPr>
            </w:pPr>
            <w:r w:rsidRPr="00530C2D">
              <w:rPr>
                <w:rFonts w:ascii="Times New Roman" w:hAnsi="Times New Roman" w:cs="Times New Roman"/>
                <w:sz w:val="24"/>
                <w:szCs w:val="24"/>
              </w:rPr>
              <w:t>Стокгольм</w:t>
            </w:r>
          </w:p>
        </w:tc>
      </w:tr>
      <w:tr w:rsidR="0042698F" w:rsidRPr="00530C2D" w:rsidTr="00250F1E">
        <w:tc>
          <w:tcPr>
            <w:tcW w:w="2585" w:type="dxa"/>
          </w:tcPr>
          <w:p w:rsidR="0042698F" w:rsidRPr="00530C2D" w:rsidRDefault="0042698F" w:rsidP="00530C2D">
            <w:pPr>
              <w:spacing w:after="0" w:line="240" w:lineRule="auto"/>
              <w:jc w:val="both"/>
              <w:rPr>
                <w:rFonts w:ascii="Times New Roman" w:hAnsi="Times New Roman" w:cs="Times New Roman"/>
                <w:sz w:val="24"/>
                <w:szCs w:val="24"/>
              </w:rPr>
            </w:pPr>
            <w:r w:rsidRPr="00530C2D">
              <w:rPr>
                <w:rFonts w:ascii="Times New Roman" w:hAnsi="Times New Roman" w:cs="Times New Roman"/>
                <w:sz w:val="24"/>
                <w:szCs w:val="24"/>
              </w:rPr>
              <w:t xml:space="preserve">Рений  </w:t>
            </w:r>
          </w:p>
        </w:tc>
        <w:tc>
          <w:tcPr>
            <w:tcW w:w="2268" w:type="dxa"/>
          </w:tcPr>
          <w:p w:rsidR="0042698F" w:rsidRPr="00530C2D" w:rsidRDefault="0042698F" w:rsidP="00530C2D">
            <w:pPr>
              <w:spacing w:after="0" w:line="240" w:lineRule="auto"/>
              <w:jc w:val="both"/>
              <w:rPr>
                <w:rFonts w:ascii="Times New Roman" w:hAnsi="Times New Roman" w:cs="Times New Roman"/>
                <w:sz w:val="24"/>
                <w:szCs w:val="24"/>
              </w:rPr>
            </w:pPr>
            <w:r w:rsidRPr="00530C2D">
              <w:rPr>
                <w:rFonts w:ascii="Times New Roman" w:hAnsi="Times New Roman" w:cs="Times New Roman"/>
                <w:sz w:val="24"/>
                <w:szCs w:val="24"/>
              </w:rPr>
              <w:t>Россия</w:t>
            </w:r>
          </w:p>
        </w:tc>
      </w:tr>
      <w:tr w:rsidR="0042698F" w:rsidRPr="00530C2D" w:rsidTr="00250F1E">
        <w:tc>
          <w:tcPr>
            <w:tcW w:w="2585" w:type="dxa"/>
          </w:tcPr>
          <w:p w:rsidR="0042698F" w:rsidRPr="00530C2D" w:rsidRDefault="0042698F" w:rsidP="00530C2D">
            <w:pPr>
              <w:spacing w:after="0" w:line="240" w:lineRule="auto"/>
              <w:jc w:val="both"/>
              <w:rPr>
                <w:rFonts w:ascii="Times New Roman" w:hAnsi="Times New Roman" w:cs="Times New Roman"/>
                <w:sz w:val="24"/>
                <w:szCs w:val="24"/>
              </w:rPr>
            </w:pPr>
            <w:r w:rsidRPr="00530C2D">
              <w:rPr>
                <w:rFonts w:ascii="Times New Roman" w:hAnsi="Times New Roman" w:cs="Times New Roman"/>
                <w:sz w:val="24"/>
                <w:szCs w:val="24"/>
              </w:rPr>
              <w:t xml:space="preserve">Гафний  </w:t>
            </w:r>
          </w:p>
        </w:tc>
        <w:tc>
          <w:tcPr>
            <w:tcW w:w="2268" w:type="dxa"/>
          </w:tcPr>
          <w:p w:rsidR="0042698F" w:rsidRPr="00530C2D" w:rsidRDefault="0042698F" w:rsidP="00530C2D">
            <w:pPr>
              <w:spacing w:after="0" w:line="240" w:lineRule="auto"/>
              <w:jc w:val="both"/>
              <w:rPr>
                <w:rFonts w:ascii="Times New Roman" w:hAnsi="Times New Roman" w:cs="Times New Roman"/>
                <w:sz w:val="24"/>
                <w:szCs w:val="24"/>
              </w:rPr>
            </w:pPr>
            <w:r w:rsidRPr="00530C2D">
              <w:rPr>
                <w:rFonts w:ascii="Times New Roman" w:hAnsi="Times New Roman" w:cs="Times New Roman"/>
                <w:sz w:val="24"/>
                <w:szCs w:val="24"/>
              </w:rPr>
              <w:t>Копенгаген</w:t>
            </w:r>
          </w:p>
        </w:tc>
      </w:tr>
    </w:tbl>
    <w:p w:rsidR="0042698F" w:rsidRPr="00A334D8" w:rsidRDefault="0042698F" w:rsidP="00B06710">
      <w:pPr>
        <w:spacing w:after="0" w:line="240" w:lineRule="auto"/>
        <w:jc w:val="both"/>
        <w:rPr>
          <w:rFonts w:ascii="Times New Roman" w:hAnsi="Times New Roman" w:cs="Times New Roman"/>
          <w:sz w:val="24"/>
          <w:szCs w:val="24"/>
        </w:rPr>
      </w:pPr>
    </w:p>
    <w:p w:rsidR="0042698F" w:rsidRPr="00A2434A" w:rsidRDefault="0042698F" w:rsidP="00B06710">
      <w:pPr>
        <w:spacing w:after="0" w:line="240" w:lineRule="auto"/>
        <w:jc w:val="both"/>
        <w:rPr>
          <w:rFonts w:ascii="Times New Roman" w:hAnsi="Times New Roman" w:cs="Times New Roman"/>
          <w:b/>
          <w:bCs/>
          <w:sz w:val="24"/>
          <w:szCs w:val="24"/>
        </w:rPr>
      </w:pPr>
      <w:r w:rsidRPr="00A334D8">
        <w:rPr>
          <w:rFonts w:ascii="Times New Roman" w:hAnsi="Times New Roman" w:cs="Times New Roman"/>
          <w:b/>
          <w:bCs/>
          <w:sz w:val="24"/>
          <w:szCs w:val="24"/>
        </w:rPr>
        <w:t xml:space="preserve">Задание 2.  </w:t>
      </w:r>
      <w:r w:rsidRPr="00A334D8">
        <w:rPr>
          <w:rFonts w:ascii="Times New Roman" w:hAnsi="Times New Roman" w:cs="Times New Roman"/>
          <w:sz w:val="24"/>
          <w:szCs w:val="24"/>
        </w:rPr>
        <w:t>Винни-Пух  и  Пятачок  не  нашли   в  лаборатории  банку  с  поваренной  солью  и решили  получить  ее  химическим  путем,  используя  склянки  с  растворами  веществ, хранящимися  на  полке  в  школьном  кабинете  химии.  Внимательно  прочитав  учебник,  им удалось  получить  чистую  поваренную  соль  пятью  различными  способами.  А  вот  записать уравнения реакций наши герои не смогли. Помогите им.</w:t>
      </w:r>
      <w:r w:rsidRPr="00A2434A">
        <w:rPr>
          <w:rFonts w:ascii="Times New Roman" w:hAnsi="Times New Roman" w:cs="Times New Roman"/>
          <w:b/>
          <w:bCs/>
          <w:sz w:val="24"/>
          <w:szCs w:val="24"/>
        </w:rPr>
        <w:t>(5 баллов)</w:t>
      </w:r>
    </w:p>
    <w:p w:rsidR="0042698F" w:rsidRPr="00A334D8" w:rsidRDefault="0042698F" w:rsidP="00B06710">
      <w:pPr>
        <w:spacing w:after="0" w:line="240" w:lineRule="auto"/>
        <w:jc w:val="both"/>
        <w:rPr>
          <w:rFonts w:ascii="Times New Roman" w:hAnsi="Times New Roman" w:cs="Times New Roman"/>
          <w:sz w:val="24"/>
          <w:szCs w:val="24"/>
        </w:rPr>
      </w:pPr>
    </w:p>
    <w:p w:rsidR="0042698F" w:rsidRPr="00A334D8" w:rsidRDefault="0042698F" w:rsidP="00A334D8">
      <w:pPr>
        <w:spacing w:after="0" w:line="240" w:lineRule="auto"/>
        <w:jc w:val="both"/>
        <w:rPr>
          <w:rFonts w:ascii="Times New Roman" w:hAnsi="Times New Roman" w:cs="Times New Roman"/>
          <w:sz w:val="24"/>
          <w:szCs w:val="24"/>
        </w:rPr>
      </w:pPr>
      <w:r w:rsidRPr="00A334D8">
        <w:rPr>
          <w:rFonts w:ascii="Times New Roman" w:hAnsi="Times New Roman" w:cs="Times New Roman"/>
          <w:b/>
          <w:bCs/>
          <w:sz w:val="24"/>
          <w:szCs w:val="24"/>
        </w:rPr>
        <w:t>Задание 3</w:t>
      </w:r>
      <w:r w:rsidRPr="00A334D8">
        <w:rPr>
          <w:rFonts w:ascii="Times New Roman" w:hAnsi="Times New Roman" w:cs="Times New Roman"/>
          <w:sz w:val="24"/>
          <w:szCs w:val="24"/>
        </w:rPr>
        <w:t>. Восстановите  пропуски  в  уравнениях  реакций,  не  изменяя  приведенных</w:t>
      </w:r>
    </w:p>
    <w:p w:rsidR="0042698F" w:rsidRPr="00A334D8" w:rsidRDefault="0042698F" w:rsidP="00A334D8">
      <w:pPr>
        <w:spacing w:after="0" w:line="240" w:lineRule="auto"/>
        <w:jc w:val="both"/>
        <w:rPr>
          <w:rFonts w:ascii="Times New Roman" w:hAnsi="Times New Roman" w:cs="Times New Roman"/>
          <w:sz w:val="24"/>
          <w:szCs w:val="24"/>
        </w:rPr>
      </w:pPr>
      <w:r w:rsidRPr="00A334D8">
        <w:rPr>
          <w:rFonts w:ascii="Times New Roman" w:hAnsi="Times New Roman" w:cs="Times New Roman"/>
          <w:sz w:val="24"/>
          <w:szCs w:val="24"/>
        </w:rPr>
        <w:t xml:space="preserve">коэффициентов: </w:t>
      </w:r>
    </w:p>
    <w:p w:rsidR="0042698F" w:rsidRPr="00250F1E" w:rsidRDefault="0042698F" w:rsidP="00A334D8">
      <w:pPr>
        <w:spacing w:after="0" w:line="240" w:lineRule="auto"/>
        <w:jc w:val="both"/>
        <w:rPr>
          <w:rFonts w:ascii="Times New Roman" w:hAnsi="Times New Roman" w:cs="Times New Roman"/>
          <w:sz w:val="24"/>
          <w:szCs w:val="24"/>
        </w:rPr>
      </w:pPr>
      <w:r w:rsidRPr="00250F1E">
        <w:rPr>
          <w:rFonts w:ascii="Times New Roman" w:hAnsi="Times New Roman" w:cs="Times New Roman"/>
          <w:sz w:val="24"/>
          <w:szCs w:val="24"/>
        </w:rPr>
        <w:t xml:space="preserve">1)  2 </w:t>
      </w:r>
      <w:r w:rsidRPr="00E872F3">
        <w:rPr>
          <w:rFonts w:ascii="Times New Roman" w:hAnsi="Times New Roman" w:cs="Times New Roman"/>
          <w:sz w:val="24"/>
          <w:szCs w:val="24"/>
          <w:lang w:val="en-US"/>
        </w:rPr>
        <w:t>Li</w:t>
      </w:r>
      <w:r w:rsidRPr="00250F1E">
        <w:rPr>
          <w:rFonts w:ascii="Times New Roman" w:hAnsi="Times New Roman" w:cs="Times New Roman"/>
          <w:sz w:val="24"/>
          <w:szCs w:val="24"/>
        </w:rPr>
        <w:t xml:space="preserve"> +…= 2</w:t>
      </w:r>
      <w:r w:rsidRPr="00E872F3">
        <w:rPr>
          <w:rFonts w:ascii="Times New Roman" w:hAnsi="Times New Roman" w:cs="Times New Roman"/>
          <w:sz w:val="24"/>
          <w:szCs w:val="24"/>
          <w:lang w:val="en-US"/>
        </w:rPr>
        <w:t>LiOH</w:t>
      </w:r>
      <w:r w:rsidRPr="00250F1E">
        <w:rPr>
          <w:rFonts w:ascii="Times New Roman" w:hAnsi="Times New Roman" w:cs="Times New Roman"/>
          <w:sz w:val="24"/>
          <w:szCs w:val="24"/>
        </w:rPr>
        <w:t xml:space="preserve"> +… </w:t>
      </w:r>
    </w:p>
    <w:p w:rsidR="0042698F" w:rsidRPr="00250F1E" w:rsidRDefault="0042698F" w:rsidP="00A334D8">
      <w:pPr>
        <w:spacing w:after="0" w:line="240" w:lineRule="auto"/>
        <w:jc w:val="both"/>
        <w:rPr>
          <w:rFonts w:ascii="Times New Roman" w:hAnsi="Times New Roman" w:cs="Times New Roman"/>
          <w:sz w:val="24"/>
          <w:szCs w:val="24"/>
        </w:rPr>
      </w:pPr>
      <w:r w:rsidRPr="00250F1E">
        <w:rPr>
          <w:rFonts w:ascii="Times New Roman" w:hAnsi="Times New Roman" w:cs="Times New Roman"/>
          <w:sz w:val="24"/>
          <w:szCs w:val="24"/>
        </w:rPr>
        <w:t xml:space="preserve">2)  2 </w:t>
      </w:r>
      <w:r w:rsidRPr="00121D22">
        <w:rPr>
          <w:rFonts w:ascii="Times New Roman" w:hAnsi="Times New Roman" w:cs="Times New Roman"/>
          <w:sz w:val="24"/>
          <w:szCs w:val="24"/>
          <w:lang w:val="en-US"/>
        </w:rPr>
        <w:t>KOH</w:t>
      </w:r>
      <w:r w:rsidRPr="00250F1E">
        <w:rPr>
          <w:rFonts w:ascii="Times New Roman" w:hAnsi="Times New Roman" w:cs="Times New Roman"/>
          <w:sz w:val="24"/>
          <w:szCs w:val="24"/>
        </w:rPr>
        <w:t xml:space="preserve"> + …=</w:t>
      </w:r>
      <w:r w:rsidRPr="00121D22">
        <w:rPr>
          <w:rFonts w:ascii="Times New Roman" w:hAnsi="Times New Roman" w:cs="Times New Roman"/>
          <w:sz w:val="24"/>
          <w:szCs w:val="24"/>
          <w:lang w:val="en-US"/>
        </w:rPr>
        <w:t>K</w:t>
      </w:r>
      <w:r w:rsidRPr="00250F1E">
        <w:rPr>
          <w:rFonts w:ascii="Times New Roman" w:hAnsi="Times New Roman" w:cs="Times New Roman"/>
          <w:sz w:val="24"/>
          <w:szCs w:val="24"/>
          <w:vertAlign w:val="subscript"/>
        </w:rPr>
        <w:t>2</w:t>
      </w:r>
      <w:r w:rsidRPr="00121D22">
        <w:rPr>
          <w:rFonts w:ascii="Times New Roman" w:hAnsi="Times New Roman" w:cs="Times New Roman"/>
          <w:sz w:val="24"/>
          <w:szCs w:val="24"/>
          <w:lang w:val="en-US"/>
        </w:rPr>
        <w:t>SO</w:t>
      </w:r>
      <w:r w:rsidRPr="00250F1E">
        <w:rPr>
          <w:rFonts w:ascii="Times New Roman" w:hAnsi="Times New Roman" w:cs="Times New Roman"/>
          <w:sz w:val="24"/>
          <w:szCs w:val="24"/>
          <w:vertAlign w:val="subscript"/>
        </w:rPr>
        <w:t>4</w:t>
      </w:r>
      <w:r w:rsidRPr="00250F1E">
        <w:rPr>
          <w:rFonts w:ascii="Times New Roman" w:hAnsi="Times New Roman" w:cs="Times New Roman"/>
          <w:sz w:val="24"/>
          <w:szCs w:val="24"/>
        </w:rPr>
        <w:t xml:space="preserve">+ </w:t>
      </w:r>
      <w:r w:rsidRPr="00121D22">
        <w:rPr>
          <w:rFonts w:ascii="Times New Roman" w:hAnsi="Times New Roman" w:cs="Times New Roman"/>
          <w:sz w:val="24"/>
          <w:szCs w:val="24"/>
          <w:lang w:val="en-US"/>
        </w:rPr>
        <w:t>H</w:t>
      </w:r>
      <w:r w:rsidRPr="00250F1E">
        <w:rPr>
          <w:rFonts w:ascii="Times New Roman" w:hAnsi="Times New Roman" w:cs="Times New Roman"/>
          <w:sz w:val="24"/>
          <w:szCs w:val="24"/>
          <w:vertAlign w:val="subscript"/>
        </w:rPr>
        <w:t>2</w:t>
      </w:r>
      <w:r w:rsidRPr="00121D22">
        <w:rPr>
          <w:rFonts w:ascii="Times New Roman" w:hAnsi="Times New Roman" w:cs="Times New Roman"/>
          <w:sz w:val="24"/>
          <w:szCs w:val="24"/>
          <w:lang w:val="en-US"/>
        </w:rPr>
        <w:t>O</w:t>
      </w:r>
      <w:r w:rsidRPr="00250F1E">
        <w:rPr>
          <w:rFonts w:ascii="Times New Roman" w:hAnsi="Times New Roman" w:cs="Times New Roman"/>
          <w:sz w:val="24"/>
          <w:szCs w:val="24"/>
        </w:rPr>
        <w:t xml:space="preserve"> </w:t>
      </w:r>
    </w:p>
    <w:p w:rsidR="0042698F" w:rsidRPr="00121D22" w:rsidRDefault="0042698F" w:rsidP="00A334D8">
      <w:pPr>
        <w:spacing w:after="0" w:line="240" w:lineRule="auto"/>
        <w:jc w:val="both"/>
        <w:rPr>
          <w:rFonts w:ascii="Times New Roman" w:hAnsi="Times New Roman" w:cs="Times New Roman"/>
          <w:sz w:val="24"/>
          <w:szCs w:val="24"/>
          <w:lang w:val="en-US"/>
        </w:rPr>
      </w:pPr>
      <w:r w:rsidRPr="00121D22">
        <w:rPr>
          <w:rFonts w:ascii="Times New Roman" w:hAnsi="Times New Roman" w:cs="Times New Roman"/>
          <w:sz w:val="24"/>
          <w:szCs w:val="24"/>
          <w:lang w:val="en-US"/>
        </w:rPr>
        <w:t>3)  … + O</w:t>
      </w:r>
      <w:r w:rsidRPr="00121D22">
        <w:rPr>
          <w:rFonts w:ascii="Times New Roman" w:hAnsi="Times New Roman" w:cs="Times New Roman"/>
          <w:sz w:val="24"/>
          <w:szCs w:val="24"/>
          <w:vertAlign w:val="subscript"/>
          <w:lang w:val="en-US"/>
        </w:rPr>
        <w:t>2</w:t>
      </w:r>
      <w:r w:rsidRPr="00121D22">
        <w:rPr>
          <w:rFonts w:ascii="Times New Roman" w:hAnsi="Times New Roman" w:cs="Times New Roman"/>
          <w:sz w:val="24"/>
          <w:szCs w:val="24"/>
          <w:lang w:val="en-US"/>
        </w:rPr>
        <w:t xml:space="preserve"> = N</w:t>
      </w:r>
      <w:r w:rsidRPr="00121D22">
        <w:rPr>
          <w:rFonts w:ascii="Times New Roman" w:hAnsi="Times New Roman" w:cs="Times New Roman"/>
          <w:sz w:val="24"/>
          <w:szCs w:val="24"/>
          <w:vertAlign w:val="subscript"/>
          <w:lang w:val="en-US"/>
        </w:rPr>
        <w:t>2</w:t>
      </w:r>
      <w:r w:rsidRPr="00121D22">
        <w:rPr>
          <w:rFonts w:ascii="Times New Roman" w:hAnsi="Times New Roman" w:cs="Times New Roman"/>
          <w:sz w:val="24"/>
          <w:szCs w:val="24"/>
          <w:lang w:val="en-US"/>
        </w:rPr>
        <w:t>+2 H</w:t>
      </w:r>
      <w:r w:rsidRPr="00121D22">
        <w:rPr>
          <w:rFonts w:ascii="Times New Roman" w:hAnsi="Times New Roman" w:cs="Times New Roman"/>
          <w:sz w:val="24"/>
          <w:szCs w:val="24"/>
          <w:vertAlign w:val="subscript"/>
          <w:lang w:val="en-US"/>
        </w:rPr>
        <w:t>2</w:t>
      </w:r>
      <w:r w:rsidRPr="00121D22">
        <w:rPr>
          <w:rFonts w:ascii="Times New Roman" w:hAnsi="Times New Roman" w:cs="Times New Roman"/>
          <w:sz w:val="24"/>
          <w:szCs w:val="24"/>
          <w:lang w:val="en-US"/>
        </w:rPr>
        <w:t xml:space="preserve">O </w:t>
      </w:r>
    </w:p>
    <w:p w:rsidR="0042698F" w:rsidRPr="00A2434A" w:rsidRDefault="0042698F" w:rsidP="00A334D8">
      <w:pPr>
        <w:spacing w:after="0" w:line="240" w:lineRule="auto"/>
        <w:jc w:val="both"/>
        <w:rPr>
          <w:rFonts w:ascii="Times New Roman" w:hAnsi="Times New Roman" w:cs="Times New Roman"/>
          <w:sz w:val="24"/>
          <w:szCs w:val="24"/>
          <w:lang w:val="en-US"/>
        </w:rPr>
      </w:pPr>
      <w:r w:rsidRPr="00A2434A">
        <w:rPr>
          <w:rFonts w:ascii="Times New Roman" w:hAnsi="Times New Roman" w:cs="Times New Roman"/>
          <w:sz w:val="24"/>
          <w:szCs w:val="24"/>
          <w:lang w:val="en-US"/>
        </w:rPr>
        <w:t>4)  NaOH + ….=NaHSO</w:t>
      </w:r>
      <w:r w:rsidRPr="00A2434A">
        <w:rPr>
          <w:rFonts w:ascii="Times New Roman" w:hAnsi="Times New Roman" w:cs="Times New Roman"/>
          <w:sz w:val="24"/>
          <w:szCs w:val="24"/>
          <w:vertAlign w:val="subscript"/>
          <w:lang w:val="en-US"/>
        </w:rPr>
        <w:t>3</w:t>
      </w:r>
    </w:p>
    <w:p w:rsidR="0042698F" w:rsidRPr="00E872F3" w:rsidRDefault="0042698F" w:rsidP="00A334D8">
      <w:pPr>
        <w:spacing w:after="0" w:line="240" w:lineRule="auto"/>
        <w:jc w:val="both"/>
        <w:rPr>
          <w:rFonts w:ascii="Times New Roman" w:hAnsi="Times New Roman" w:cs="Times New Roman"/>
          <w:b/>
          <w:bCs/>
          <w:sz w:val="24"/>
          <w:szCs w:val="24"/>
        </w:rPr>
      </w:pPr>
      <w:r w:rsidRPr="00A2434A">
        <w:rPr>
          <w:rFonts w:ascii="Times New Roman" w:hAnsi="Times New Roman" w:cs="Times New Roman"/>
          <w:sz w:val="24"/>
          <w:szCs w:val="24"/>
          <w:lang w:val="en-US"/>
        </w:rPr>
        <w:t>5)  P</w:t>
      </w:r>
      <w:r w:rsidRPr="00A2434A">
        <w:rPr>
          <w:rFonts w:ascii="Times New Roman" w:hAnsi="Times New Roman" w:cs="Times New Roman"/>
          <w:sz w:val="24"/>
          <w:szCs w:val="24"/>
          <w:vertAlign w:val="subscript"/>
          <w:lang w:val="en-US"/>
        </w:rPr>
        <w:t>4</w:t>
      </w:r>
      <w:r w:rsidRPr="00A2434A">
        <w:rPr>
          <w:rFonts w:ascii="Times New Roman" w:hAnsi="Times New Roman" w:cs="Times New Roman"/>
          <w:sz w:val="24"/>
          <w:szCs w:val="24"/>
          <w:lang w:val="en-US"/>
        </w:rPr>
        <w:t xml:space="preserve">+ … </w:t>
      </w:r>
      <w:r w:rsidRPr="00E872F3">
        <w:rPr>
          <w:rFonts w:ascii="Times New Roman" w:hAnsi="Times New Roman" w:cs="Times New Roman"/>
          <w:sz w:val="24"/>
          <w:szCs w:val="24"/>
        </w:rPr>
        <w:t>+ 3</w:t>
      </w:r>
      <w:r w:rsidRPr="00A2434A">
        <w:rPr>
          <w:rFonts w:ascii="Times New Roman" w:hAnsi="Times New Roman" w:cs="Times New Roman"/>
          <w:sz w:val="24"/>
          <w:szCs w:val="24"/>
          <w:lang w:val="en-US"/>
        </w:rPr>
        <w:t>H</w:t>
      </w:r>
      <w:r w:rsidRPr="00E872F3">
        <w:rPr>
          <w:rFonts w:ascii="Times New Roman" w:hAnsi="Times New Roman" w:cs="Times New Roman"/>
          <w:sz w:val="24"/>
          <w:szCs w:val="24"/>
          <w:vertAlign w:val="subscript"/>
        </w:rPr>
        <w:t>2</w:t>
      </w:r>
      <w:r w:rsidRPr="00A2434A">
        <w:rPr>
          <w:rFonts w:ascii="Times New Roman" w:hAnsi="Times New Roman" w:cs="Times New Roman"/>
          <w:sz w:val="24"/>
          <w:szCs w:val="24"/>
          <w:lang w:val="en-US"/>
        </w:rPr>
        <w:t>O</w:t>
      </w:r>
      <w:r w:rsidRPr="00E872F3">
        <w:rPr>
          <w:rFonts w:ascii="Times New Roman" w:hAnsi="Times New Roman" w:cs="Times New Roman"/>
          <w:sz w:val="24"/>
          <w:szCs w:val="24"/>
        </w:rPr>
        <w:t xml:space="preserve"> = 3</w:t>
      </w:r>
      <w:r w:rsidRPr="00A2434A">
        <w:rPr>
          <w:rFonts w:ascii="Times New Roman" w:hAnsi="Times New Roman" w:cs="Times New Roman"/>
          <w:sz w:val="24"/>
          <w:szCs w:val="24"/>
          <w:lang w:val="en-US"/>
        </w:rPr>
        <w:t>NaH</w:t>
      </w:r>
      <w:r w:rsidRPr="00E872F3">
        <w:rPr>
          <w:rFonts w:ascii="Times New Roman" w:hAnsi="Times New Roman" w:cs="Times New Roman"/>
          <w:sz w:val="24"/>
          <w:szCs w:val="24"/>
          <w:vertAlign w:val="subscript"/>
        </w:rPr>
        <w:t>2</w:t>
      </w:r>
      <w:r w:rsidRPr="00A2434A">
        <w:rPr>
          <w:rFonts w:ascii="Times New Roman" w:hAnsi="Times New Roman" w:cs="Times New Roman"/>
          <w:sz w:val="24"/>
          <w:szCs w:val="24"/>
          <w:lang w:val="en-US"/>
        </w:rPr>
        <w:t>PO</w:t>
      </w:r>
      <w:r w:rsidRPr="00E872F3">
        <w:rPr>
          <w:rFonts w:ascii="Times New Roman" w:hAnsi="Times New Roman" w:cs="Times New Roman"/>
          <w:sz w:val="24"/>
          <w:szCs w:val="24"/>
          <w:vertAlign w:val="subscript"/>
        </w:rPr>
        <w:t>2</w:t>
      </w:r>
      <w:r w:rsidRPr="00E872F3">
        <w:rPr>
          <w:rFonts w:ascii="Times New Roman" w:hAnsi="Times New Roman" w:cs="Times New Roman"/>
          <w:sz w:val="24"/>
          <w:szCs w:val="24"/>
        </w:rPr>
        <w:t xml:space="preserve">+ </w:t>
      </w:r>
      <w:r w:rsidRPr="00A2434A">
        <w:rPr>
          <w:rFonts w:ascii="Times New Roman" w:hAnsi="Times New Roman" w:cs="Times New Roman"/>
          <w:sz w:val="24"/>
          <w:szCs w:val="24"/>
          <w:lang w:val="en-US"/>
        </w:rPr>
        <w:t>PH</w:t>
      </w:r>
      <w:r w:rsidRPr="00E872F3">
        <w:rPr>
          <w:rFonts w:ascii="Times New Roman" w:hAnsi="Times New Roman" w:cs="Times New Roman"/>
          <w:sz w:val="24"/>
          <w:szCs w:val="24"/>
          <w:vertAlign w:val="subscript"/>
        </w:rPr>
        <w:t>3</w:t>
      </w:r>
      <w:r w:rsidRPr="00E872F3">
        <w:rPr>
          <w:rFonts w:ascii="Times New Roman" w:hAnsi="Times New Roman" w:cs="Times New Roman"/>
          <w:b/>
          <w:bCs/>
          <w:sz w:val="24"/>
          <w:szCs w:val="24"/>
        </w:rPr>
        <w:t xml:space="preserve">(5 </w:t>
      </w:r>
      <w:r w:rsidRPr="00A2434A">
        <w:rPr>
          <w:rFonts w:ascii="Times New Roman" w:hAnsi="Times New Roman" w:cs="Times New Roman"/>
          <w:b/>
          <w:bCs/>
          <w:sz w:val="24"/>
          <w:szCs w:val="24"/>
        </w:rPr>
        <w:t>баллов</w:t>
      </w:r>
      <w:r w:rsidRPr="00E872F3">
        <w:rPr>
          <w:rFonts w:ascii="Times New Roman" w:hAnsi="Times New Roman" w:cs="Times New Roman"/>
          <w:b/>
          <w:bCs/>
          <w:sz w:val="24"/>
          <w:szCs w:val="24"/>
        </w:rPr>
        <w:t>)</w:t>
      </w:r>
    </w:p>
    <w:p w:rsidR="0042698F" w:rsidRPr="00E872F3" w:rsidRDefault="0042698F" w:rsidP="00B06710">
      <w:pPr>
        <w:spacing w:after="0" w:line="240" w:lineRule="auto"/>
        <w:jc w:val="both"/>
        <w:rPr>
          <w:rFonts w:ascii="Times New Roman" w:hAnsi="Times New Roman" w:cs="Times New Roman"/>
          <w:sz w:val="24"/>
          <w:szCs w:val="24"/>
        </w:rPr>
      </w:pPr>
    </w:p>
    <w:p w:rsidR="0042698F" w:rsidRPr="00A334D8" w:rsidRDefault="0042698F" w:rsidP="00B06710">
      <w:pPr>
        <w:spacing w:after="0" w:line="240" w:lineRule="auto"/>
        <w:jc w:val="both"/>
        <w:rPr>
          <w:rFonts w:ascii="Times New Roman" w:hAnsi="Times New Roman" w:cs="Times New Roman"/>
          <w:sz w:val="24"/>
          <w:szCs w:val="24"/>
        </w:rPr>
      </w:pPr>
      <w:r w:rsidRPr="00A334D8">
        <w:rPr>
          <w:rFonts w:ascii="Times New Roman" w:hAnsi="Times New Roman" w:cs="Times New Roman"/>
          <w:b/>
          <w:bCs/>
          <w:sz w:val="24"/>
          <w:szCs w:val="24"/>
        </w:rPr>
        <w:t>Задание 4</w:t>
      </w:r>
      <w:r w:rsidRPr="00A334D8">
        <w:rPr>
          <w:rFonts w:ascii="Times New Roman" w:hAnsi="Times New Roman" w:cs="Times New Roman"/>
          <w:sz w:val="24"/>
          <w:szCs w:val="24"/>
        </w:rPr>
        <w:t>.  Отбеливающее  средство  «Белизна»  представляет  собой  водный  раствор гипохлорита  натрия  NaClO.  Благодаря  своей  доступности  «Белизна»  получила  широкое применение  для  отбеливания  и  удаления  пятен  с  белых  изделий  из  хлопчатобумажных  и льняных тканей, мытья  и дезинфекции посуды, керамической плитки, изделий из пластика и фаянса.</w:t>
      </w:r>
    </w:p>
    <w:p w:rsidR="0042698F" w:rsidRPr="00A334D8" w:rsidRDefault="0042698F" w:rsidP="00B06710">
      <w:pPr>
        <w:spacing w:after="0" w:line="240" w:lineRule="auto"/>
        <w:ind w:firstLine="567"/>
        <w:jc w:val="both"/>
        <w:rPr>
          <w:rFonts w:ascii="Times New Roman" w:hAnsi="Times New Roman" w:cs="Times New Roman"/>
          <w:sz w:val="24"/>
          <w:szCs w:val="24"/>
        </w:rPr>
      </w:pPr>
      <w:r w:rsidRPr="00A334D8">
        <w:rPr>
          <w:rFonts w:ascii="Times New Roman" w:hAnsi="Times New Roman" w:cs="Times New Roman"/>
          <w:sz w:val="24"/>
          <w:szCs w:val="24"/>
        </w:rPr>
        <w:t>При  нагревании  препарата  происходит  разложение  гипохлорита  натрия.  Одним  из продуктов  реакции  является  кислород.  Скорость  реакции  разложения  гипохлорита  натрия резко  возрастает  при  добавлении  свежеосажденного  гидроксида  кобальта(III).  Причем гидроксид  кобальта(III)  можно  использовать  для  разложения  отбеливающего  средства многократно.</w:t>
      </w:r>
    </w:p>
    <w:p w:rsidR="0042698F" w:rsidRPr="00A334D8" w:rsidRDefault="0042698F" w:rsidP="00B06710">
      <w:pPr>
        <w:spacing w:after="0" w:line="240" w:lineRule="auto"/>
        <w:rPr>
          <w:rFonts w:ascii="Times New Roman" w:hAnsi="Times New Roman" w:cs="Times New Roman"/>
          <w:sz w:val="24"/>
          <w:szCs w:val="24"/>
        </w:rPr>
      </w:pPr>
      <w:r w:rsidRPr="00A334D8">
        <w:rPr>
          <w:rFonts w:ascii="Times New Roman" w:hAnsi="Times New Roman" w:cs="Times New Roman"/>
          <w:sz w:val="24"/>
          <w:szCs w:val="24"/>
        </w:rPr>
        <w:t>а) Запишите уравнение реакции разложения гипохлорита натрия.</w:t>
      </w:r>
    </w:p>
    <w:p w:rsidR="0042698F" w:rsidRPr="00A334D8" w:rsidRDefault="0042698F" w:rsidP="00B06710">
      <w:pPr>
        <w:spacing w:after="0" w:line="240" w:lineRule="auto"/>
        <w:rPr>
          <w:rFonts w:ascii="Times New Roman" w:hAnsi="Times New Roman" w:cs="Times New Roman"/>
          <w:sz w:val="24"/>
          <w:szCs w:val="24"/>
        </w:rPr>
      </w:pPr>
      <w:r w:rsidRPr="00A334D8">
        <w:rPr>
          <w:rFonts w:ascii="Times New Roman" w:hAnsi="Times New Roman" w:cs="Times New Roman"/>
          <w:sz w:val="24"/>
          <w:szCs w:val="24"/>
        </w:rPr>
        <w:t>б)  Какой  объем  кислорода  (н.у.)  можно  получить  из  200  г  препарата  «Белизна»,  если известно, что массовая доля гипохлорита натрия в препарате составляет 7%?</w:t>
      </w:r>
    </w:p>
    <w:p w:rsidR="0042698F" w:rsidRPr="00A334D8" w:rsidRDefault="0042698F" w:rsidP="00B06710">
      <w:pPr>
        <w:spacing w:after="0" w:line="240" w:lineRule="auto"/>
        <w:rPr>
          <w:rFonts w:ascii="Times New Roman" w:hAnsi="Times New Roman" w:cs="Times New Roman"/>
          <w:sz w:val="24"/>
          <w:szCs w:val="24"/>
        </w:rPr>
      </w:pPr>
      <w:r w:rsidRPr="00A334D8">
        <w:rPr>
          <w:rFonts w:ascii="Times New Roman" w:hAnsi="Times New Roman" w:cs="Times New Roman"/>
          <w:sz w:val="24"/>
          <w:szCs w:val="24"/>
        </w:rPr>
        <w:t>в) Какую роль выполняет гидроксид кобальта (III) в данной реакции?</w:t>
      </w:r>
      <w:r w:rsidRPr="00E872F3">
        <w:rPr>
          <w:rFonts w:ascii="Times New Roman" w:hAnsi="Times New Roman" w:cs="Times New Roman"/>
          <w:b/>
          <w:bCs/>
          <w:sz w:val="24"/>
          <w:szCs w:val="24"/>
        </w:rPr>
        <w:t xml:space="preserve">(5 </w:t>
      </w:r>
      <w:r w:rsidRPr="00A2434A">
        <w:rPr>
          <w:rFonts w:ascii="Times New Roman" w:hAnsi="Times New Roman" w:cs="Times New Roman"/>
          <w:b/>
          <w:bCs/>
          <w:sz w:val="24"/>
          <w:szCs w:val="24"/>
        </w:rPr>
        <w:t>баллов</w:t>
      </w:r>
      <w:r w:rsidRPr="00E872F3">
        <w:rPr>
          <w:rFonts w:ascii="Times New Roman" w:hAnsi="Times New Roman" w:cs="Times New Roman"/>
          <w:b/>
          <w:bCs/>
          <w:sz w:val="24"/>
          <w:szCs w:val="24"/>
        </w:rPr>
        <w:t>)</w:t>
      </w:r>
    </w:p>
    <w:p w:rsidR="0042698F" w:rsidRPr="00A334D8" w:rsidRDefault="0042698F" w:rsidP="00B06710">
      <w:pPr>
        <w:spacing w:after="0" w:line="240" w:lineRule="auto"/>
        <w:rPr>
          <w:rFonts w:ascii="Times New Roman" w:hAnsi="Times New Roman" w:cs="Times New Roman"/>
          <w:sz w:val="24"/>
          <w:szCs w:val="24"/>
        </w:rPr>
      </w:pPr>
    </w:p>
    <w:p w:rsidR="0042698F" w:rsidRPr="00A334D8" w:rsidRDefault="0042698F" w:rsidP="00A334D8">
      <w:pPr>
        <w:spacing w:after="0" w:line="240" w:lineRule="auto"/>
        <w:rPr>
          <w:rFonts w:ascii="Times New Roman" w:hAnsi="Times New Roman" w:cs="Times New Roman"/>
          <w:sz w:val="24"/>
          <w:szCs w:val="24"/>
        </w:rPr>
      </w:pPr>
      <w:r w:rsidRPr="00453610">
        <w:rPr>
          <w:rFonts w:ascii="Times New Roman" w:hAnsi="Times New Roman" w:cs="Times New Roman"/>
          <w:b/>
          <w:bCs/>
          <w:sz w:val="24"/>
          <w:szCs w:val="24"/>
        </w:rPr>
        <w:t>Задание 5</w:t>
      </w:r>
      <w:r w:rsidRPr="00A334D8">
        <w:rPr>
          <w:rFonts w:ascii="Times New Roman" w:hAnsi="Times New Roman" w:cs="Times New Roman"/>
          <w:sz w:val="24"/>
          <w:szCs w:val="24"/>
        </w:rPr>
        <w:t xml:space="preserve">. </w:t>
      </w:r>
      <w:r>
        <w:rPr>
          <w:rFonts w:ascii="Times New Roman" w:hAnsi="Times New Roman" w:cs="Times New Roman"/>
          <w:sz w:val="24"/>
          <w:szCs w:val="24"/>
        </w:rPr>
        <w:t xml:space="preserve">(Мысленный эксперимент). </w:t>
      </w:r>
      <w:r w:rsidRPr="00A334D8">
        <w:rPr>
          <w:rFonts w:ascii="Times New Roman" w:hAnsi="Times New Roman" w:cs="Times New Roman"/>
          <w:sz w:val="24"/>
          <w:szCs w:val="24"/>
        </w:rPr>
        <w:t>В пяти пронумерованных пробирках находятся растворы серной кислоты, уксусной  кислоты,  нашатырного  спирта</w:t>
      </w:r>
      <w:r>
        <w:rPr>
          <w:rFonts w:ascii="Times New Roman" w:hAnsi="Times New Roman" w:cs="Times New Roman"/>
          <w:sz w:val="24"/>
          <w:szCs w:val="24"/>
        </w:rPr>
        <w:t xml:space="preserve"> </w:t>
      </w:r>
      <w:r w:rsidRPr="00A334D8">
        <w:rPr>
          <w:rFonts w:ascii="Times New Roman" w:hAnsi="Times New Roman" w:cs="Times New Roman"/>
          <w:sz w:val="24"/>
          <w:szCs w:val="24"/>
        </w:rPr>
        <w:t>(раствор  аммиака  в  воде), вода,  лакмус.  Как распознать эти вещества, не пользуясь дополнительными реактивами?</w:t>
      </w:r>
      <w:r w:rsidRPr="00E872F3">
        <w:rPr>
          <w:rFonts w:ascii="Times New Roman" w:hAnsi="Times New Roman" w:cs="Times New Roman"/>
          <w:b/>
          <w:bCs/>
          <w:sz w:val="24"/>
          <w:szCs w:val="24"/>
        </w:rPr>
        <w:t xml:space="preserve">(5 </w:t>
      </w:r>
      <w:r w:rsidRPr="00A2434A">
        <w:rPr>
          <w:rFonts w:ascii="Times New Roman" w:hAnsi="Times New Roman" w:cs="Times New Roman"/>
          <w:b/>
          <w:bCs/>
          <w:sz w:val="24"/>
          <w:szCs w:val="24"/>
        </w:rPr>
        <w:t>баллов</w:t>
      </w:r>
      <w:r w:rsidRPr="00E872F3">
        <w:rPr>
          <w:rFonts w:ascii="Times New Roman" w:hAnsi="Times New Roman" w:cs="Times New Roman"/>
          <w:b/>
          <w:bCs/>
          <w:sz w:val="24"/>
          <w:szCs w:val="24"/>
        </w:rPr>
        <w:t>)</w:t>
      </w:r>
    </w:p>
    <w:p w:rsidR="0042698F" w:rsidRPr="00A334D8" w:rsidRDefault="0042698F" w:rsidP="00A334D8">
      <w:pPr>
        <w:spacing w:after="0" w:line="240" w:lineRule="auto"/>
        <w:rPr>
          <w:rFonts w:ascii="Times New Roman" w:hAnsi="Times New Roman" w:cs="Times New Roman"/>
          <w:sz w:val="24"/>
          <w:szCs w:val="24"/>
        </w:rPr>
      </w:pPr>
    </w:p>
    <w:p w:rsidR="0042698F" w:rsidRDefault="0042698F" w:rsidP="00A334D8">
      <w:pPr>
        <w:spacing w:after="0" w:line="240" w:lineRule="auto"/>
        <w:rPr>
          <w:rFonts w:ascii="Times New Roman" w:hAnsi="Times New Roman" w:cs="Times New Roman"/>
          <w:sz w:val="24"/>
          <w:szCs w:val="24"/>
        </w:rPr>
      </w:pPr>
      <w:r w:rsidRPr="00453610">
        <w:rPr>
          <w:rFonts w:ascii="Times New Roman" w:hAnsi="Times New Roman" w:cs="Times New Roman"/>
          <w:b/>
          <w:bCs/>
          <w:sz w:val="24"/>
          <w:szCs w:val="24"/>
        </w:rPr>
        <w:t>Задание 6</w:t>
      </w:r>
      <w:r w:rsidRPr="00A334D8">
        <w:rPr>
          <w:rFonts w:ascii="Times New Roman" w:hAnsi="Times New Roman" w:cs="Times New Roman"/>
          <w:sz w:val="24"/>
          <w:szCs w:val="24"/>
        </w:rPr>
        <w:t xml:space="preserve">. Оксид </w:t>
      </w:r>
      <w:r>
        <w:rPr>
          <w:rFonts w:ascii="Times New Roman" w:hAnsi="Times New Roman" w:cs="Times New Roman"/>
          <w:sz w:val="24"/>
          <w:szCs w:val="24"/>
        </w:rPr>
        <w:t xml:space="preserve"> </w:t>
      </w:r>
      <w:r w:rsidRPr="00A334D8">
        <w:rPr>
          <w:rFonts w:ascii="Times New Roman" w:hAnsi="Times New Roman" w:cs="Times New Roman"/>
          <w:sz w:val="24"/>
          <w:szCs w:val="24"/>
        </w:rPr>
        <w:t>двухвалентного металла массой</w:t>
      </w:r>
      <w:r>
        <w:rPr>
          <w:rFonts w:ascii="Times New Roman" w:hAnsi="Times New Roman" w:cs="Times New Roman"/>
          <w:sz w:val="24"/>
          <w:szCs w:val="24"/>
        </w:rPr>
        <w:t xml:space="preserve"> </w:t>
      </w:r>
      <w:r w:rsidRPr="00A334D8">
        <w:rPr>
          <w:rFonts w:ascii="Times New Roman" w:hAnsi="Times New Roman" w:cs="Times New Roman"/>
          <w:sz w:val="24"/>
          <w:szCs w:val="24"/>
        </w:rPr>
        <w:t>3,06 г растворили в100 мл воды и получили  раствор  гидроксида  данного  металла,  с  массовой  долей3,32%.  Определите  формулу  исходного  металла.  Составьте  уравнение  реакции  взаимодействия  оксида  с водой. Подтвердите свои предполо</w:t>
      </w:r>
      <w:r>
        <w:rPr>
          <w:rFonts w:ascii="Times New Roman" w:hAnsi="Times New Roman" w:cs="Times New Roman"/>
          <w:sz w:val="24"/>
          <w:szCs w:val="24"/>
        </w:rPr>
        <w:t>жения математическими расчетами.                                                                                                    (6</w:t>
      </w:r>
      <w:r w:rsidRPr="00A2434A">
        <w:rPr>
          <w:rFonts w:ascii="Times New Roman" w:hAnsi="Times New Roman" w:cs="Times New Roman"/>
          <w:b/>
          <w:bCs/>
          <w:sz w:val="24"/>
          <w:szCs w:val="24"/>
        </w:rPr>
        <w:t>баллов</w:t>
      </w:r>
      <w:r w:rsidRPr="00A2434A">
        <w:rPr>
          <w:rFonts w:ascii="Times New Roman" w:hAnsi="Times New Roman" w:cs="Times New Roman"/>
          <w:b/>
          <w:bCs/>
          <w:sz w:val="24"/>
          <w:szCs w:val="24"/>
          <w:lang w:val="en-US"/>
        </w:rPr>
        <w:t>)</w:t>
      </w:r>
    </w:p>
    <w:p w:rsidR="0042698F" w:rsidRDefault="0042698F" w:rsidP="00A334D8">
      <w:pPr>
        <w:spacing w:after="0" w:line="240" w:lineRule="auto"/>
        <w:rPr>
          <w:rFonts w:ascii="Times New Roman" w:hAnsi="Times New Roman" w:cs="Times New Roman"/>
          <w:sz w:val="24"/>
          <w:szCs w:val="24"/>
        </w:rPr>
      </w:pPr>
      <w:bookmarkStart w:id="0" w:name="_GoBack"/>
      <w:bookmarkEnd w:id="0"/>
    </w:p>
    <w:p w:rsidR="0042698F" w:rsidRPr="00CB2B4C" w:rsidRDefault="0042698F" w:rsidP="00CB2B4C">
      <w:pPr>
        <w:tabs>
          <w:tab w:val="left" w:pos="1258"/>
        </w:tabs>
        <w:spacing w:after="0" w:line="240" w:lineRule="auto"/>
        <w:jc w:val="center"/>
        <w:rPr>
          <w:b/>
          <w:bCs/>
        </w:rPr>
      </w:pPr>
      <w:r w:rsidRPr="00A2434A">
        <w:rPr>
          <w:rFonts w:ascii="Times New Roman" w:hAnsi="Times New Roman" w:cs="Times New Roman"/>
          <w:b/>
          <w:bCs/>
          <w:sz w:val="24"/>
          <w:szCs w:val="24"/>
        </w:rPr>
        <w:t>Всего 30 баллов</w:t>
      </w:r>
    </w:p>
    <w:sectPr w:rsidR="0042698F" w:rsidRPr="00CB2B4C" w:rsidSect="006726E2">
      <w:pgSz w:w="11906" w:h="16838"/>
      <w:pgMar w:top="568" w:right="566" w:bottom="56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54EC"/>
    <w:rsid w:val="00003FBF"/>
    <w:rsid w:val="00042F56"/>
    <w:rsid w:val="00121D22"/>
    <w:rsid w:val="00250F1E"/>
    <w:rsid w:val="00334898"/>
    <w:rsid w:val="00354F84"/>
    <w:rsid w:val="0042698F"/>
    <w:rsid w:val="00453610"/>
    <w:rsid w:val="00530C2D"/>
    <w:rsid w:val="00587D10"/>
    <w:rsid w:val="006726E2"/>
    <w:rsid w:val="00A2434A"/>
    <w:rsid w:val="00A334D8"/>
    <w:rsid w:val="00A454EC"/>
    <w:rsid w:val="00B06710"/>
    <w:rsid w:val="00CB2B4C"/>
    <w:rsid w:val="00D6319F"/>
    <w:rsid w:val="00D85E28"/>
    <w:rsid w:val="00E839D1"/>
    <w:rsid w:val="00E872F3"/>
    <w:rsid w:val="00E966D4"/>
    <w:rsid w:val="00F5418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FBF"/>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0671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96</TotalTime>
  <Pages>1</Pages>
  <Words>438</Words>
  <Characters>2497</Characters>
  <Application>Microsoft Office Outlook</Application>
  <DocSecurity>0</DocSecurity>
  <Lines>0</Lines>
  <Paragraphs>0</Paragraphs>
  <ScaleCrop>false</ScaleCrop>
  <Company>OEM 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OEM User</cp:lastModifiedBy>
  <cp:revision>13</cp:revision>
  <dcterms:created xsi:type="dcterms:W3CDTF">2015-10-09T09:19:00Z</dcterms:created>
  <dcterms:modified xsi:type="dcterms:W3CDTF">2015-10-19T04:40:00Z</dcterms:modified>
</cp:coreProperties>
</file>